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___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DECLARAÇÃO DE INEXISTÊNCIA DE PARENTESCO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PESSOA FÍSICA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Declaro para os devidos fins, que de acordo com o § 3º do Art. 68-A, da Lei Orgânica do Município de Natal, que não tenho relação familiar ou parentesco consangüíneo,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Natal, ____ de __________ de 2015.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RG: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CPF:</w:t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31e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2015-01-15T17:39:00Z</dcterms:created>
  <dc:creator>tela viva 3</dc:creator>
  <dc:language>pt-BR</dc:language>
  <cp:lastModifiedBy>tela viva 3</cp:lastModifiedBy>
  <dcterms:modified xsi:type="dcterms:W3CDTF">2015-01-15T18:13:00Z</dcterms:modified>
  <cp:revision>2</cp:revision>
</cp:coreProperties>
</file>