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1883"/>
        <w:gridCol w:w="528"/>
        <w:gridCol w:w="1843"/>
        <w:gridCol w:w="1"/>
        <w:gridCol w:w="566"/>
        <w:gridCol w:w="1"/>
        <w:gridCol w:w="1947"/>
        <w:gridCol w:w="463"/>
        <w:gridCol w:w="1978"/>
      </w:tblGrid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IV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</w:t>
      </w:r>
      <w:r>
        <w:rPr>
          <w:rFonts w:cs="Arial" w:ascii="Arial" w:hAnsi="Arial"/>
          <w:b/>
          <w:sz w:val="24"/>
          <w:szCs w:val="24"/>
        </w:rPr>
        <w:t>36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0"/>
        <w:gridCol w:w="217"/>
        <w:gridCol w:w="1696"/>
        <w:gridCol w:w="282"/>
        <w:gridCol w:w="1884"/>
        <w:gridCol w:w="378"/>
        <w:gridCol w:w="1789"/>
        <w:gridCol w:w="332"/>
        <w:gridCol w:w="1833"/>
      </w:tblGrid>
      <w:tr>
        <w:trPr/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Categoria: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 – Artes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 – Música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III – Dança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IV – Teatro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Gênero 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</w:t>
      </w:r>
      <w:r>
        <w:rPr>
          <w:rFonts w:cs="Arial" w:ascii="Arial" w:hAnsi="Arial"/>
          <w:b/>
          <w:sz w:val="24"/>
          <w:szCs w:val="24"/>
        </w:rPr>
        <w:t>36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(Em casos de produções literárias – listar conforme padrão ABNT):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Anexos (Em casos de produções literárias – listar de todos os autores do produto):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Nome: _______________________________________________________________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CPF: ______________________________________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______________________________________________________ CPF Nº ____________________, Proponente da Proposta 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de Apoio Financeiro para Festival de Artes e Cultura dos Povos e Comunidades Tradicionais (PCT’S) – Ano 2019, para compor programação do Natal em Natal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Atração Musical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POVOS NÔMADES/ITINERANTES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____________________________________________________________ CPF Nº ____________________ RG Nº _____________ Órgão Exped. _________,Proponente do Projeto __________________________________, DECLARO para os devidos fins que se fizerem necessários do disposto da Lei nº 8666/1993, que não possuo residência fixa, por eu estar incluído (a) numa sociedade de cultura nômade/itinerante.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083" w:right="1083" w:header="709" w:top="992" w:footer="0" w:bottom="709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DOS POVOS E COMUNIDADES TRADICIONAIS – ANO 2019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VIII)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2"/>
        <w:gridCol w:w="2213"/>
        <w:gridCol w:w="2950"/>
        <w:gridCol w:w="2838"/>
        <w:gridCol w:w="1179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DATA DA DESPESA (COLOCAR EM ORDEM CRONOLÓGICA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 (INDICAR A RUBRICA DO ORÇAMENTO APROVADO EM QUE SE ENCAIXA)</w:t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DA DESPESA (DETALHAR OS DADOS DA DESPESA ASSIM COMO DO FAVORECIDO)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 (INDICAR SE É RECIBO, NOTA FISCAL OU CUPOM FISCAL)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NUMERAÇÃO (LOCALIZAÇÃO DO DOCUMENTO, TAMBÉM EM ORDEM CRONOLÓGICA)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24"/>
          <w:szCs w:val="24"/>
        </w:rPr>
        <w:t>Natal, 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33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3512"/>
        <w:gridCol w:w="2612"/>
        <w:gridCol w:w="3141"/>
        <w:gridCol w:w="1"/>
        <w:gridCol w:w="1283"/>
        <w:gridCol w:w="3"/>
        <w:gridCol w:w="1697"/>
      </w:tblGrid>
      <w:tr>
        <w:trPr/>
        <w:tc>
          <w:tcPr>
            <w:tcW w:w="13324" w:type="dxa"/>
            <w:gridSpan w:val="8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RENDIMENTOS FINANCEIROS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DATA</w:t>
            </w:r>
          </w:p>
        </w:tc>
        <w:tc>
          <w:tcPr>
            <w:tcW w:w="3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</w:t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ESTABELECIMENTO</w:t>
            </w:r>
          </w:p>
        </w:tc>
        <w:tc>
          <w:tcPr>
            <w:tcW w:w="3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Nº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340" w:type="dxa"/>
            <w:gridSpan w:val="4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3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2726"/>
        <w:gridCol w:w="3788"/>
        <w:gridCol w:w="2324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RUBRICAS ORÇAMENTÁRIAS</w:t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PREVISTO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EFETIVAMENTE UTILIZADO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26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 TOTAL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ind w:right="680" w:hanging="0"/>
        <w:jc w:val="both"/>
        <w:rPr/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sectPr>
      <w:headerReference w:type="default" r:id="rId3"/>
      <w:type w:val="nextPage"/>
      <w:pgSz w:orient="landscape" w:w="16838" w:h="11906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3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673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7344"/>
    <w:rPr/>
  </w:style>
  <w:style w:type="character" w:styleId="LinkdaInternet" w:customStyle="1">
    <w:name w:val="Link da Internet"/>
    <w:basedOn w:val="DefaultParagraphFont"/>
    <w:uiPriority w:val="99"/>
    <w:unhideWhenUsed/>
    <w:rsid w:val="00e83b33"/>
    <w:rPr>
      <w:color w:val="0563C1" w:themeColor="hyperlink"/>
      <w:u w:val="single"/>
    </w:rPr>
  </w:style>
  <w:style w:type="character" w:styleId="Nfase">
    <w:name w:val="Ênfase"/>
    <w:basedOn w:val="DefaultParagraphFont"/>
    <w:uiPriority w:val="20"/>
    <w:qFormat/>
    <w:rsid w:val="00310a52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3b8e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Arial" w:hAnsi="Arial" w:cs="Arial"/>
      <w:color w:val="000000" w:themeColor="text1"/>
      <w:u w:val="none"/>
    </w:rPr>
  </w:style>
  <w:style w:type="character" w:styleId="ListLabel2" w:customStyle="1">
    <w:name w:val="ListLabel 2"/>
    <w:qFormat/>
    <w:rPr>
      <w:rFonts w:ascii="Arial" w:hAnsi="Arial" w:cs="Arial"/>
      <w:color w:val="auto"/>
      <w:u w:val="none"/>
    </w:rPr>
  </w:style>
  <w:style w:type="character" w:styleId="ListLabel3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40" w:before="0" w:after="113"/>
      <w:ind w:left="0" w:right="0" w:hanging="0"/>
      <w:jc w:val="both"/>
    </w:pPr>
    <w:rPr>
      <w:b w:val="false"/>
      <w:bCs w:val="fals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3b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208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1E8F-5DCE-40B2-91E6-5591630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LibreOffice/6.1.0.3$Windows_X86_64 LibreOffice_project/efb621ed25068d70781dc026f7e9c5187a4decd1</Application>
  <Pages>9</Pages>
  <Words>1111</Words>
  <Characters>7225</Characters>
  <CharactersWithSpaces>8351</CharactersWithSpaces>
  <Paragraphs>141</Paragraphs>
  <Company>Sistema Operacional 32 Bits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2019-09-24T19:38:00Z</dcterms:created>
  <dc:creator>telaviva01</dc:creator>
  <dc:description/>
  <dc:language>pt-BR</dc:language>
  <cp:lastModifiedBy/>
  <cp:lastPrinted>2019-09-17T15:47:00Z</cp:lastPrinted>
  <dcterms:modified xsi:type="dcterms:W3CDTF">2019-10-17T09:52:38Z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Operacional 32 Bits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